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C3" w:rsidRDefault="009029C3" w:rsidP="009029C3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F4B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ФИЗИЧЕСКОЕ ВОСПИТАНИЕ ДЕТЕЙ ДОШКОЛЬНОГО ВОЗРАСТА</w:t>
      </w:r>
    </w:p>
    <w:p w:rsidR="009029C3" w:rsidRDefault="009029C3" w:rsidP="009029C3">
      <w:pPr>
        <w:framePr w:hSpace="180" w:wrap="around" w:vAnchor="text" w:hAnchor="margin" w:y="-457"/>
        <w:jc w:val="center"/>
        <w:rPr>
          <w:rFonts w:ascii="Times New Roman" w:hAnsi="Times New Roman" w:cs="Times New Roman"/>
          <w:sz w:val="24"/>
          <w:szCs w:val="24"/>
        </w:rPr>
      </w:pPr>
    </w:p>
    <w:p w:rsidR="009029C3" w:rsidRPr="004F4BCE" w:rsidRDefault="009029C3" w:rsidP="009029C3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974260">
        <w:rPr>
          <w:rFonts w:ascii="Times New Roman" w:hAnsi="Times New Roman" w:cs="Times New Roman"/>
          <w:sz w:val="24"/>
          <w:szCs w:val="24"/>
        </w:rPr>
        <w:t>Голаева</w:t>
      </w:r>
      <w:proofErr w:type="spellEnd"/>
      <w:r w:rsidRPr="00974260">
        <w:rPr>
          <w:rFonts w:ascii="Times New Roman" w:hAnsi="Times New Roman" w:cs="Times New Roman"/>
          <w:sz w:val="24"/>
          <w:szCs w:val="24"/>
        </w:rPr>
        <w:t xml:space="preserve"> Т.А.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74260">
        <w:rPr>
          <w:rFonts w:ascii="Times New Roman" w:hAnsi="Times New Roman" w:cs="Times New Roman"/>
          <w:sz w:val="24"/>
          <w:szCs w:val="24"/>
        </w:rPr>
        <w:t>нструктор по ФИЗО высшей квалификационной категории</w:t>
      </w:r>
    </w:p>
    <w:p w:rsidR="009029C3" w:rsidRDefault="009029C3" w:rsidP="009029C3">
      <w:pPr>
        <w:spacing w:after="2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9C3" w:rsidRPr="004F4BCE" w:rsidRDefault="009029C3" w:rsidP="009029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и первоочередными задачами в физическом воспитании детей дошкольного возраста я</w:t>
      </w:r>
      <w:r w:rsidRPr="004F4B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F4BCE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GoBack"/>
      <w:bookmarkEnd w:id="0"/>
      <w:r w:rsidRPr="004F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29C3" w:rsidRPr="004F4BCE" w:rsidRDefault="009029C3" w:rsidP="009029C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жизни </w:t>
      </w:r>
    </w:p>
    <w:p w:rsidR="009029C3" w:rsidRPr="004F4BCE" w:rsidRDefault="009029C3" w:rsidP="009029C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физического развития </w:t>
      </w:r>
    </w:p>
    <w:p w:rsidR="009029C3" w:rsidRPr="004F4BCE" w:rsidRDefault="009029C3" w:rsidP="009029C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BC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здоровья</w:t>
      </w:r>
    </w:p>
    <w:p w:rsidR="009029C3" w:rsidRPr="004F4BCE" w:rsidRDefault="009029C3" w:rsidP="009029C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функциональное совершенствование </w:t>
      </w:r>
    </w:p>
    <w:p w:rsidR="009029C3" w:rsidRPr="004F4BCE" w:rsidRDefault="009029C3" w:rsidP="009029C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работоспособности организма</w:t>
      </w:r>
    </w:p>
    <w:p w:rsidR="009029C3" w:rsidRDefault="009029C3" w:rsidP="009029C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закаливание. </w:t>
      </w:r>
    </w:p>
    <w:p w:rsidR="009029C3" w:rsidRPr="004F4BCE" w:rsidRDefault="009029C3" w:rsidP="009029C3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C3" w:rsidRDefault="009029C3" w:rsidP="009029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B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подход связан с тем, что у детей дошкольного возраста еще до конца не развиты защитные свойства организма и они в большей степени подвержены неблагоприятным условиям окружающей среды.</w:t>
      </w:r>
    </w:p>
    <w:p w:rsidR="009029C3" w:rsidRPr="004F4BCE" w:rsidRDefault="009029C3" w:rsidP="009029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C3" w:rsidRDefault="009029C3" w:rsidP="009029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B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все эти моменты в построении физического воспитания детей дошкольного возраста нео</w:t>
      </w:r>
      <w:r w:rsidRPr="004F4BC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F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ходимо выделять несколько систем: </w:t>
      </w:r>
      <w:proofErr w:type="gramStart"/>
      <w:r w:rsidRPr="004F4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костная</w:t>
      </w:r>
      <w:proofErr w:type="gramEnd"/>
      <w:r w:rsidRPr="004F4BC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связки, суставы.</w:t>
      </w:r>
    </w:p>
    <w:p w:rsidR="009029C3" w:rsidRPr="004F4BCE" w:rsidRDefault="009029C3" w:rsidP="009029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C3" w:rsidRDefault="009029C3" w:rsidP="009029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Костная система выполняет защитную функцию спинного мозга, головного мозга и внутренних о</w:t>
      </w:r>
      <w:r w:rsidRPr="004F4B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F4BC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ганов. Однако упор в развитии физического воспитания детей дошкольного возраста необходимо д</w:t>
      </w:r>
      <w:r w:rsidRPr="004F4B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F4BC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лать не только на костную систему.</w:t>
      </w:r>
    </w:p>
    <w:p w:rsidR="009029C3" w:rsidRPr="004F4BCE" w:rsidRDefault="009029C3" w:rsidP="009029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C3" w:rsidRPr="004F4BCE" w:rsidRDefault="009029C3" w:rsidP="009029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уделить также внимание своевременного и правильного развития суставов, костей и связок. Это обеспечит приближенное к </w:t>
      </w:r>
      <w:proofErr w:type="gramStart"/>
      <w:r w:rsidRPr="004F4BC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идеальному</w:t>
      </w:r>
      <w:proofErr w:type="gramEnd"/>
      <w:r w:rsidRPr="004F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туловища в пространстве, а также правильное и бесперебойное функционирование внутренних органов. Заболевания внутренних орг</w:t>
      </w:r>
      <w:r w:rsidRPr="004F4B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F4B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могут быть вызваны искривлениями позвоночника, сутулостью, плоскостопием.</w:t>
      </w:r>
    </w:p>
    <w:p w:rsidR="009029C3" w:rsidRPr="004F4BCE" w:rsidRDefault="009029C3" w:rsidP="009029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Костная система детей дошкольного возраста еще до конца не сформирована и имеет довольно большой процент хрящевой ткани. Хрящевая ткань в данном случае является уязвимым местом. П</w:t>
      </w:r>
      <w:r w:rsidRPr="004F4B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F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этому физическое воспитание детей дошкольного возраста призвано правильно и своевременно </w:t>
      </w:r>
      <w:proofErr w:type="gramStart"/>
      <w:r w:rsidRPr="004F4BC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укрепить</w:t>
      </w:r>
      <w:proofErr w:type="gramEnd"/>
      <w:r w:rsidRPr="004F4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хрящевую ткань, сформировать изгибы позвоночника, правильно развить своды стопы и укрепить сухожилия.</w:t>
      </w:r>
    </w:p>
    <w:p w:rsidR="00A14415" w:rsidRDefault="009029C3"/>
    <w:sectPr w:rsidR="00A14415" w:rsidSect="009029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069"/>
    <w:multiLevelType w:val="hybridMultilevel"/>
    <w:tmpl w:val="2DEC07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C3"/>
    <w:rsid w:val="00314E6E"/>
    <w:rsid w:val="005B027F"/>
    <w:rsid w:val="0090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2011-07-26T12:31:00Z</dcterms:created>
  <dcterms:modified xsi:type="dcterms:W3CDTF">2011-07-26T12:33:00Z</dcterms:modified>
</cp:coreProperties>
</file>